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A4" w:rsidRPr="00F619ED" w:rsidRDefault="008E6835" w:rsidP="00F619ED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90EAFC" wp14:editId="4993B3EA">
            <wp:simplePos x="0" y="0"/>
            <wp:positionH relativeFrom="margin">
              <wp:posOffset>5144770</wp:posOffset>
            </wp:positionH>
            <wp:positionV relativeFrom="paragraph">
              <wp:posOffset>-26035</wp:posOffset>
            </wp:positionV>
            <wp:extent cx="1815465" cy="342900"/>
            <wp:effectExtent l="0" t="0" r="0" b="0"/>
            <wp:wrapNone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87" b="21739"/>
                    <a:stretch/>
                  </pic:blipFill>
                  <pic:spPr bwMode="auto">
                    <a:xfrm>
                      <a:off x="0" y="0"/>
                      <a:ext cx="181546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643ECB7" wp14:editId="16DCEBD8">
            <wp:simplePos x="0" y="0"/>
            <wp:positionH relativeFrom="margin">
              <wp:align>left</wp:align>
            </wp:positionH>
            <wp:positionV relativeFrom="paragraph">
              <wp:posOffset>-150495</wp:posOffset>
            </wp:positionV>
            <wp:extent cx="2095500" cy="6038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kiaX_APP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3" t="6374" r="41238" b="70491"/>
                    <a:stretch/>
                  </pic:blipFill>
                  <pic:spPr bwMode="auto">
                    <a:xfrm>
                      <a:off x="0" y="0"/>
                      <a:ext cx="2095500" cy="60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70F8">
        <w:tab/>
      </w:r>
    </w:p>
    <w:p w:rsidR="00F619ED" w:rsidRDefault="00F619ED" w:rsidP="00F619ED">
      <w:pPr>
        <w:spacing w:after="317" w:line="240" w:lineRule="auto"/>
        <w:jc w:val="center"/>
        <w:rPr>
          <w:b/>
          <w:color w:val="1F497D"/>
          <w:sz w:val="12"/>
        </w:rPr>
      </w:pPr>
    </w:p>
    <w:p w:rsidR="008E6835" w:rsidRPr="00F619ED" w:rsidRDefault="008E6835" w:rsidP="00F619ED">
      <w:pPr>
        <w:spacing w:after="317" w:line="240" w:lineRule="auto"/>
        <w:jc w:val="center"/>
        <w:rPr>
          <w:b/>
          <w:color w:val="1F497D"/>
          <w:sz w:val="12"/>
        </w:rPr>
      </w:pPr>
    </w:p>
    <w:p w:rsidR="00F619ED" w:rsidRPr="00C42DA3" w:rsidRDefault="009670F8" w:rsidP="00F619ED">
      <w:pPr>
        <w:spacing w:after="317" w:line="240" w:lineRule="auto"/>
        <w:jc w:val="center"/>
        <w:rPr>
          <w:b/>
          <w:color w:val="1F497D"/>
          <w:sz w:val="32"/>
        </w:rPr>
      </w:pPr>
      <w:r w:rsidRPr="00C42DA3">
        <w:rPr>
          <w:b/>
          <w:color w:val="1F497D"/>
          <w:sz w:val="32"/>
        </w:rPr>
        <w:t xml:space="preserve">COUPON-REPONSE OFFRE DE </w:t>
      </w:r>
      <w:r w:rsidR="00AC0AA4" w:rsidRPr="00C42DA3">
        <w:rPr>
          <w:b/>
          <w:color w:val="1F497D"/>
          <w:sz w:val="32"/>
        </w:rPr>
        <w:t>P</w:t>
      </w:r>
      <w:r w:rsidR="008E6835">
        <w:rPr>
          <w:b/>
          <w:color w:val="1F497D"/>
          <w:sz w:val="32"/>
        </w:rPr>
        <w:t>RET ‘’PORT TO NOKIAX</w:t>
      </w:r>
      <w:r w:rsidRPr="00C42DA3">
        <w:rPr>
          <w:b/>
          <w:color w:val="1F497D"/>
          <w:sz w:val="32"/>
        </w:rPr>
        <w:t>’’</w:t>
      </w:r>
    </w:p>
    <w:p w:rsidR="008E6835" w:rsidRDefault="008E6835" w:rsidP="00F619ED">
      <w:pPr>
        <w:spacing w:after="88" w:line="307" w:lineRule="auto"/>
        <w:ind w:left="205" w:right="-15" w:hanging="10"/>
        <w:jc w:val="both"/>
        <w:rPr>
          <w:b/>
          <w:color w:val="1F497D"/>
        </w:rPr>
      </w:pPr>
    </w:p>
    <w:p w:rsidR="008F5CBC" w:rsidRDefault="009670F8" w:rsidP="00F619ED">
      <w:pPr>
        <w:spacing w:after="88" w:line="307" w:lineRule="auto"/>
        <w:ind w:left="205" w:right="-15" w:hanging="10"/>
        <w:jc w:val="both"/>
        <w:rPr>
          <w:color w:val="1F497D"/>
        </w:rPr>
      </w:pPr>
      <w:r>
        <w:rPr>
          <w:b/>
          <w:color w:val="1F497D"/>
        </w:rPr>
        <w:t xml:space="preserve">LE TELEPHONE DE PRET </w:t>
      </w:r>
      <w:r w:rsidR="00EA2C2B">
        <w:rPr>
          <w:b/>
          <w:color w:val="1F497D"/>
        </w:rPr>
        <w:t xml:space="preserve">SERA </w:t>
      </w:r>
      <w:r w:rsidR="008E6835">
        <w:rPr>
          <w:b/>
          <w:color w:val="1F497D"/>
        </w:rPr>
        <w:t>UN NOKIA X</w:t>
      </w:r>
      <w:r>
        <w:rPr>
          <w:b/>
          <w:color w:val="1F497D"/>
        </w:rPr>
        <w:t xml:space="preserve"> (SELON DISPONIBILITE) ET SERA PRETE PENDANT UNE DUREE </w:t>
      </w:r>
      <w:r>
        <w:rPr>
          <w:b/>
          <w:color w:val="1F497D"/>
          <w:u w:val="single" w:color="1F497D"/>
        </w:rPr>
        <w:t>DE 1 MOIS MAXIMUM</w:t>
      </w:r>
      <w:r>
        <w:rPr>
          <w:b/>
          <w:color w:val="1F497D"/>
        </w:rPr>
        <w:t>. A L’ISSUE DE CE DELAI, VOUS DEVREZ RENVOYER A NOKIA LE TELEPHONE. SI CETTE OFFRE VOUS INTERESSE, MERCI DE NOUS RENVOYER LE COUPON CI-DESSOUS COMPLETE ET SIGNE (AVEC LE CACHET DE VOTRE ENTREPRISE)</w:t>
      </w:r>
      <w:r>
        <w:rPr>
          <w:color w:val="1F497D"/>
        </w:rPr>
        <w:t xml:space="preserve"> : </w:t>
      </w:r>
    </w:p>
    <w:p w:rsidR="008E6835" w:rsidRDefault="008E6835" w:rsidP="00F619ED">
      <w:pPr>
        <w:spacing w:after="88" w:line="307" w:lineRule="auto"/>
        <w:ind w:left="205" w:right="-15" w:hanging="10"/>
        <w:jc w:val="both"/>
      </w:pPr>
    </w:p>
    <w:p w:rsidR="00AC0AA4" w:rsidRDefault="009670F8">
      <w:pPr>
        <w:numPr>
          <w:ilvl w:val="0"/>
          <w:numId w:val="1"/>
        </w:numPr>
        <w:spacing w:after="295" w:line="307" w:lineRule="auto"/>
        <w:ind w:right="-15" w:hanging="293"/>
      </w:pPr>
      <w:r>
        <w:t xml:space="preserve">Oui, je souhaite tester un téléphone </w:t>
      </w:r>
      <w:r>
        <w:rPr>
          <w:color w:val="1F497D"/>
        </w:rPr>
        <w:t xml:space="preserve">Nokia </w:t>
      </w:r>
      <w:r w:rsidR="008E6835">
        <w:rPr>
          <w:color w:val="1F497D"/>
        </w:rPr>
        <w:t>X</w:t>
      </w:r>
      <w:r>
        <w:t xml:space="preserve">. J’ai bien noté qu’il s’agit d’un </w:t>
      </w:r>
      <w:r>
        <w:rPr>
          <w:u w:val="single" w:color="000000"/>
        </w:rPr>
        <w:t>prêt de 1 mois</w:t>
      </w:r>
      <w:r>
        <w:t xml:space="preserve"> et que je m’engage à retourner le produit de test à</w:t>
      </w:r>
      <w:r>
        <w:rPr>
          <w:color w:val="1F497D"/>
        </w:rPr>
        <w:t xml:space="preserve"> </w:t>
      </w:r>
      <w:r>
        <w:t xml:space="preserve">Nokia, à l’adresse suivante :  </w:t>
      </w:r>
    </w:p>
    <w:p w:rsidR="008F5CBC" w:rsidRPr="00AC0AA4" w:rsidRDefault="001E6AA5" w:rsidP="00AC0AA4">
      <w:pPr>
        <w:spacing w:after="295" w:line="307" w:lineRule="auto"/>
        <w:ind w:left="195" w:right="-15"/>
        <w:jc w:val="center"/>
        <w:rPr>
          <w:b/>
        </w:rPr>
      </w:pPr>
      <w:r>
        <w:rPr>
          <w:b/>
        </w:rPr>
        <w:t>Tour CB21, 16 place de l’Iris, 92300 Courbevoie</w:t>
      </w:r>
    </w:p>
    <w:p w:rsidR="008F5CBC" w:rsidRDefault="008E6835">
      <w:pPr>
        <w:spacing w:after="285" w:line="240" w:lineRule="auto"/>
        <w:ind w:left="210"/>
      </w:pPr>
      <w:r>
        <w:rPr>
          <w:color w:val="1F497D"/>
        </w:rPr>
        <w:t>Je suis développeur :</w:t>
      </w:r>
    </w:p>
    <w:p w:rsidR="008E6835" w:rsidRDefault="008E6835" w:rsidP="008E6835">
      <w:pPr>
        <w:numPr>
          <w:ilvl w:val="0"/>
          <w:numId w:val="1"/>
        </w:numPr>
        <w:spacing w:after="91" w:line="246" w:lineRule="auto"/>
        <w:ind w:right="-15" w:hanging="293"/>
      </w:pPr>
      <w:proofErr w:type="spellStart"/>
      <w:r>
        <w:t>iOS</w:t>
      </w:r>
      <w:proofErr w:type="spellEnd"/>
    </w:p>
    <w:p w:rsidR="008E6835" w:rsidRDefault="008E6835" w:rsidP="008E6835">
      <w:pPr>
        <w:numPr>
          <w:ilvl w:val="0"/>
          <w:numId w:val="1"/>
        </w:numPr>
        <w:spacing w:after="91" w:line="246" w:lineRule="auto"/>
        <w:ind w:right="-15" w:hanging="293"/>
      </w:pPr>
      <w:r>
        <w:t>Android</w:t>
      </w:r>
    </w:p>
    <w:p w:rsidR="008E6835" w:rsidRDefault="008E6835" w:rsidP="008E6835">
      <w:pPr>
        <w:numPr>
          <w:ilvl w:val="0"/>
          <w:numId w:val="1"/>
        </w:numPr>
        <w:spacing w:after="91" w:line="246" w:lineRule="auto"/>
        <w:ind w:right="-15" w:hanging="293"/>
      </w:pPr>
      <w:r>
        <w:t>Windows Phone</w:t>
      </w:r>
    </w:p>
    <w:p w:rsidR="008E6835" w:rsidRDefault="008E6835" w:rsidP="008E6835">
      <w:pPr>
        <w:numPr>
          <w:ilvl w:val="0"/>
          <w:numId w:val="1"/>
        </w:numPr>
        <w:spacing w:after="91" w:line="246" w:lineRule="auto"/>
        <w:ind w:right="-15" w:hanging="293"/>
      </w:pPr>
      <w:r>
        <w:t>S40</w:t>
      </w:r>
    </w:p>
    <w:p w:rsidR="008F5CBC" w:rsidRDefault="008E6835" w:rsidP="008E6835">
      <w:pPr>
        <w:numPr>
          <w:ilvl w:val="0"/>
          <w:numId w:val="1"/>
        </w:numPr>
        <w:spacing w:after="91" w:line="246" w:lineRule="auto"/>
        <w:ind w:right="-15" w:hanging="293"/>
      </w:pPr>
      <w:r>
        <w:t>Autres</w:t>
      </w:r>
      <w:r w:rsidR="009670F8">
        <w:t xml:space="preserve"> </w:t>
      </w:r>
      <w:r>
        <w:t>(préciser) : ………………………………….</w:t>
      </w:r>
    </w:p>
    <w:p w:rsidR="00783FE1" w:rsidRDefault="00783FE1" w:rsidP="00783FE1">
      <w:pPr>
        <w:spacing w:after="91" w:line="246" w:lineRule="auto"/>
        <w:ind w:left="488" w:right="-15"/>
      </w:pPr>
    </w:p>
    <w:p w:rsidR="00783FE1" w:rsidRDefault="00783FE1" w:rsidP="00783FE1">
      <w:pPr>
        <w:pStyle w:val="ListParagraph"/>
        <w:numPr>
          <w:ilvl w:val="0"/>
          <w:numId w:val="4"/>
        </w:numPr>
        <w:spacing w:after="91" w:line="246" w:lineRule="auto"/>
        <w:ind w:right="-15"/>
        <w:rPr>
          <w:sz w:val="28"/>
          <w:szCs w:val="28"/>
        </w:rPr>
      </w:pPr>
      <w:r w:rsidRPr="00783FE1">
        <w:rPr>
          <w:sz w:val="28"/>
          <w:szCs w:val="28"/>
        </w:rPr>
        <w:t>Liste des applications déjà développées</w:t>
      </w:r>
      <w:r>
        <w:rPr>
          <w:sz w:val="28"/>
          <w:szCs w:val="28"/>
        </w:rPr>
        <w:t xml:space="preserve"> ou des projets d’applications en cours de développement : </w:t>
      </w:r>
    </w:p>
    <w:p w:rsidR="00783FE1" w:rsidRDefault="00783FE1" w:rsidP="00783FE1">
      <w:pPr>
        <w:spacing w:after="91" w:line="246" w:lineRule="auto"/>
        <w:ind w:right="-15"/>
        <w:rPr>
          <w:sz w:val="28"/>
          <w:szCs w:val="28"/>
        </w:rPr>
      </w:pPr>
    </w:p>
    <w:p w:rsidR="00783FE1" w:rsidRPr="00783FE1" w:rsidRDefault="00783FE1" w:rsidP="00783FE1">
      <w:pPr>
        <w:spacing w:after="91" w:line="246" w:lineRule="auto"/>
        <w:ind w:right="-15"/>
        <w:rPr>
          <w:sz w:val="28"/>
          <w:szCs w:val="28"/>
        </w:rPr>
      </w:pPr>
    </w:p>
    <w:p w:rsidR="001E6AA5" w:rsidRDefault="001E6AA5">
      <w:pPr>
        <w:spacing w:after="58"/>
        <w:ind w:left="205" w:right="-15" w:hanging="10"/>
        <w:rPr>
          <w:color w:val="1F497D"/>
          <w:sz w:val="20"/>
        </w:rPr>
      </w:pPr>
    </w:p>
    <w:p w:rsidR="00783FE1" w:rsidRDefault="00783FE1">
      <w:pPr>
        <w:spacing w:after="58"/>
        <w:ind w:left="205" w:right="-15" w:hanging="10"/>
        <w:rPr>
          <w:color w:val="1F497D"/>
          <w:sz w:val="20"/>
        </w:rPr>
      </w:pPr>
    </w:p>
    <w:p w:rsidR="00783FE1" w:rsidRDefault="00783FE1">
      <w:pPr>
        <w:spacing w:after="58"/>
        <w:ind w:left="205" w:right="-15" w:hanging="10"/>
        <w:rPr>
          <w:color w:val="1F497D"/>
          <w:sz w:val="20"/>
        </w:rPr>
      </w:pPr>
      <w:bookmarkStart w:id="0" w:name="_GoBack"/>
      <w:bookmarkEnd w:id="0"/>
    </w:p>
    <w:p w:rsidR="008F5CBC" w:rsidRDefault="009670F8">
      <w:pPr>
        <w:spacing w:after="58"/>
        <w:ind w:left="205" w:right="-15" w:hanging="10"/>
      </w:pPr>
      <w:r>
        <w:rPr>
          <w:b/>
          <w:color w:val="1F497D"/>
          <w:sz w:val="24"/>
        </w:rPr>
        <w:t xml:space="preserve">VOS COORDONNEES  </w:t>
      </w:r>
      <w:r>
        <w:rPr>
          <w:b/>
          <w:color w:val="1F497D"/>
          <w:sz w:val="24"/>
        </w:rPr>
        <w:tab/>
        <w:t xml:space="preserve"> </w:t>
      </w:r>
    </w:p>
    <w:tbl>
      <w:tblPr>
        <w:tblStyle w:val="TableGrid"/>
        <w:tblW w:w="10410" w:type="dxa"/>
        <w:tblInd w:w="75" w:type="dxa"/>
        <w:tblCellMar>
          <w:top w:w="255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10410"/>
      </w:tblGrid>
      <w:tr w:rsidR="008F5CBC" w:rsidTr="00F619ED">
        <w:tc>
          <w:tcPr>
            <w:tcW w:w="1041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F5CBC" w:rsidRDefault="00F619ED">
            <w:pPr>
              <w:spacing w:after="244" w:line="240" w:lineRule="auto"/>
            </w:pPr>
            <w:r>
              <w:t>Prénom  ………………………………………………………….   Nom  ……………………………………………………………………………………</w:t>
            </w:r>
          </w:p>
          <w:p w:rsidR="008F5CBC" w:rsidRDefault="00F619ED">
            <w:pPr>
              <w:spacing w:after="244" w:line="240" w:lineRule="auto"/>
            </w:pPr>
            <w:r>
              <w:t xml:space="preserve">Fonction  ………………………………………………………..   </w:t>
            </w:r>
            <w:r w:rsidR="009670F8">
              <w:t>So</w:t>
            </w:r>
            <w:r w:rsidR="00AC0AA4">
              <w:t>ciété  ……………………………….....……………</w:t>
            </w:r>
            <w:r>
              <w:t>……………………………..</w:t>
            </w:r>
          </w:p>
          <w:p w:rsidR="008F5CBC" w:rsidRDefault="009670F8">
            <w:pPr>
              <w:spacing w:after="244" w:line="240" w:lineRule="auto"/>
            </w:pPr>
            <w:r>
              <w:t>Adresse  ………………………………………</w:t>
            </w:r>
            <w:r w:rsidR="00AC0AA4">
              <w:t>……………..…………………………………………….……………………</w:t>
            </w:r>
            <w:r w:rsidR="00F619ED">
              <w:t>………………………………..</w:t>
            </w:r>
          </w:p>
          <w:p w:rsidR="008F5CBC" w:rsidRDefault="009670F8">
            <w:r>
              <w:t>E-mail  ………………………………………………</w:t>
            </w:r>
            <w:r w:rsidR="00F619ED">
              <w:t>……………</w:t>
            </w:r>
            <w:r>
              <w:t>.</w:t>
            </w:r>
            <w:r w:rsidR="00AC0AA4">
              <w:t xml:space="preserve"> </w:t>
            </w:r>
            <w:r w:rsidR="00F619ED">
              <w:t xml:space="preserve">  </w:t>
            </w:r>
            <w:r w:rsidR="00AC0AA4">
              <w:t>Téléphone  ……………………………………….………………</w:t>
            </w:r>
            <w:r w:rsidR="00F619ED">
              <w:t>………………….</w:t>
            </w:r>
          </w:p>
        </w:tc>
      </w:tr>
    </w:tbl>
    <w:p w:rsidR="008E6835" w:rsidRDefault="008E6835" w:rsidP="008E6835">
      <w:pPr>
        <w:spacing w:after="91" w:line="240" w:lineRule="auto"/>
        <w:rPr>
          <w:b/>
          <w:color w:val="1F497D"/>
          <w:sz w:val="24"/>
        </w:rPr>
      </w:pPr>
    </w:p>
    <w:p w:rsidR="008E6835" w:rsidRDefault="008E6835" w:rsidP="008E6835">
      <w:pPr>
        <w:spacing w:after="91" w:line="240" w:lineRule="auto"/>
        <w:rPr>
          <w:rFonts w:ascii="Segoe UI" w:eastAsia="Segoe UI" w:hAnsi="Segoe UI" w:cs="Segoe UI"/>
        </w:rPr>
      </w:pPr>
    </w:p>
    <w:p w:rsidR="008F5CBC" w:rsidRDefault="009670F8">
      <w:pPr>
        <w:spacing w:after="91" w:line="240" w:lineRule="auto"/>
        <w:ind w:left="210"/>
      </w:pPr>
      <w:r>
        <w:rPr>
          <w:rFonts w:ascii="Segoe UI" w:eastAsia="Segoe UI" w:hAnsi="Segoe UI" w:cs="Segoe UI"/>
        </w:rPr>
        <w:t xml:space="preserve"> </w:t>
      </w:r>
    </w:p>
    <w:p w:rsidR="005E54AC" w:rsidRDefault="001E6AA5" w:rsidP="001E6AA5">
      <w:pPr>
        <w:spacing w:after="295" w:line="246" w:lineRule="auto"/>
        <w:ind w:right="-15"/>
        <w:rPr>
          <w:b/>
        </w:rPr>
      </w:pPr>
      <w:r>
        <w:rPr>
          <w:b/>
        </w:rPr>
        <w:t xml:space="preserve"> </w:t>
      </w:r>
      <w:r w:rsidR="009670F8" w:rsidRPr="00F619ED">
        <w:rPr>
          <w:b/>
        </w:rPr>
        <w:t xml:space="preserve">Signature : </w:t>
      </w:r>
    </w:p>
    <w:p w:rsidR="008F5CBC" w:rsidRPr="005E54AC" w:rsidRDefault="005E54AC" w:rsidP="00DB7B62">
      <w:pPr>
        <w:tabs>
          <w:tab w:val="left" w:pos="6735"/>
          <w:tab w:val="left" w:pos="8550"/>
        </w:tabs>
      </w:pPr>
      <w:r>
        <w:lastRenderedPageBreak/>
        <w:tab/>
      </w:r>
      <w:r w:rsidR="00DB7B62">
        <w:tab/>
      </w:r>
    </w:p>
    <w:sectPr w:rsidR="008F5CBC" w:rsidRPr="005E54AC" w:rsidSect="00F619ED">
      <w:footerReference w:type="default" r:id="rId9"/>
      <w:pgSz w:w="11906" w:h="16838"/>
      <w:pgMar w:top="567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13E" w:rsidRDefault="000E213E" w:rsidP="00AC0AA4">
      <w:pPr>
        <w:spacing w:line="240" w:lineRule="auto"/>
      </w:pPr>
      <w:r>
        <w:separator/>
      </w:r>
    </w:p>
  </w:endnote>
  <w:endnote w:type="continuationSeparator" w:id="0">
    <w:p w:rsidR="000E213E" w:rsidRDefault="000E213E" w:rsidP="00AC0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A4" w:rsidRPr="000E0F36" w:rsidRDefault="000E0F36" w:rsidP="000E0F36">
    <w:pPr>
      <w:spacing w:line="240" w:lineRule="auto"/>
      <w:jc w:val="center"/>
      <w:rPr>
        <w:rFonts w:ascii="Segoe UI" w:eastAsia="Segoe UI" w:hAnsi="Segoe UI" w:cs="Segoe UI"/>
        <w:color w:val="7F7F7F"/>
        <w:sz w:val="20"/>
      </w:rPr>
    </w:pPr>
    <w:r>
      <w:rPr>
        <w:rFonts w:ascii="Segoe UI" w:eastAsia="Segoe UI" w:hAnsi="Segoe UI" w:cs="Segoe UI"/>
        <w:color w:val="7F7F7F"/>
        <w:sz w:val="20"/>
      </w:rPr>
      <w:t>Offre de prêt « </w:t>
    </w:r>
    <w:r w:rsidR="008E6835">
      <w:rPr>
        <w:rFonts w:ascii="Segoe UI" w:eastAsia="Segoe UI" w:hAnsi="Segoe UI" w:cs="Segoe UI"/>
        <w:color w:val="7F7F7F"/>
        <w:sz w:val="20"/>
      </w:rPr>
      <w:t xml:space="preserve">Port to </w:t>
    </w:r>
    <w:proofErr w:type="spellStart"/>
    <w:r w:rsidR="008E6835">
      <w:rPr>
        <w:rFonts w:ascii="Segoe UI" w:eastAsia="Segoe UI" w:hAnsi="Segoe UI" w:cs="Segoe UI"/>
        <w:color w:val="7F7F7F"/>
        <w:sz w:val="20"/>
      </w:rPr>
      <w:t>NokiaX</w:t>
    </w:r>
    <w:proofErr w:type="spellEnd"/>
    <w:r>
      <w:rPr>
        <w:rFonts w:ascii="Segoe UI" w:eastAsia="Segoe UI" w:hAnsi="Segoe UI" w:cs="Segoe UI"/>
        <w:color w:val="7F7F7F"/>
        <w:sz w:val="20"/>
      </w:rPr>
      <w:t xml:space="preserve"> » à renvoyer </w:t>
    </w:r>
    <w:r w:rsidR="00AC0AA4">
      <w:rPr>
        <w:rFonts w:ascii="Segoe UI" w:eastAsia="Segoe UI" w:hAnsi="Segoe UI" w:cs="Segoe UI"/>
        <w:color w:val="7F7F7F"/>
        <w:sz w:val="20"/>
      </w:rPr>
      <w:t xml:space="preserve">par mail </w:t>
    </w:r>
    <w:r w:rsidR="00010CF5">
      <w:rPr>
        <w:rFonts w:ascii="Segoe UI" w:eastAsia="Segoe UI" w:hAnsi="Segoe UI" w:cs="Segoe UI"/>
        <w:color w:val="7F7F7F"/>
        <w:sz w:val="20"/>
      </w:rPr>
      <w:t xml:space="preserve">à </w:t>
    </w:r>
    <w:r w:rsidR="00AC0AA4">
      <w:rPr>
        <w:rFonts w:ascii="Segoe UI" w:eastAsia="Segoe UI" w:hAnsi="Segoe UI" w:cs="Segoe UI"/>
        <w:color w:val="7F7F7F"/>
        <w:sz w:val="20"/>
      </w:rPr>
      <w:t xml:space="preserve">: </w:t>
    </w:r>
    <w:hyperlink r:id="rId1" w:history="1">
      <w:r w:rsidR="008E6835" w:rsidRPr="00BF4CF1">
        <w:rPr>
          <w:rStyle w:val="Hyperlink"/>
        </w:rPr>
        <w:t>olivier.lovisa@nokia.com</w:t>
      </w:r>
    </w:hyperlink>
    <w:r w:rsidR="008E683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13E" w:rsidRDefault="000E213E" w:rsidP="00AC0AA4">
      <w:pPr>
        <w:spacing w:line="240" w:lineRule="auto"/>
      </w:pPr>
      <w:r>
        <w:separator/>
      </w:r>
    </w:p>
  </w:footnote>
  <w:footnote w:type="continuationSeparator" w:id="0">
    <w:p w:rsidR="000E213E" w:rsidRDefault="000E213E" w:rsidP="00AC0A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7D55"/>
    <w:multiLevelType w:val="hybridMultilevel"/>
    <w:tmpl w:val="369437C0"/>
    <w:lvl w:ilvl="0" w:tplc="040C0003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364125D7"/>
    <w:multiLevelType w:val="hybridMultilevel"/>
    <w:tmpl w:val="C3A4FB68"/>
    <w:lvl w:ilvl="0" w:tplc="803E5740">
      <w:start w:val="1"/>
      <w:numFmt w:val="bullet"/>
      <w:lvlText w:val=""/>
      <w:lvlJc w:val="left"/>
      <w:pPr>
        <w:ind w:left="488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0E986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223946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AA576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2A0DC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26440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0A84E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81BE2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3E23A4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1F497D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17925AC"/>
    <w:multiLevelType w:val="hybridMultilevel"/>
    <w:tmpl w:val="E5B62894"/>
    <w:lvl w:ilvl="0" w:tplc="040C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">
    <w:nsid w:val="7F357314"/>
    <w:multiLevelType w:val="hybridMultilevel"/>
    <w:tmpl w:val="1BE236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BC"/>
    <w:rsid w:val="00010CF5"/>
    <w:rsid w:val="00036E33"/>
    <w:rsid w:val="000C6263"/>
    <w:rsid w:val="000E0F36"/>
    <w:rsid w:val="000E213E"/>
    <w:rsid w:val="001B4419"/>
    <w:rsid w:val="001E6AA5"/>
    <w:rsid w:val="002376F9"/>
    <w:rsid w:val="00237F24"/>
    <w:rsid w:val="00251537"/>
    <w:rsid w:val="004D7AA8"/>
    <w:rsid w:val="00543E3D"/>
    <w:rsid w:val="005E54AC"/>
    <w:rsid w:val="006508FD"/>
    <w:rsid w:val="00783FE1"/>
    <w:rsid w:val="008C7E06"/>
    <w:rsid w:val="008E6835"/>
    <w:rsid w:val="008F1FB5"/>
    <w:rsid w:val="008F5CBC"/>
    <w:rsid w:val="00910E5D"/>
    <w:rsid w:val="009670F8"/>
    <w:rsid w:val="00A52440"/>
    <w:rsid w:val="00AC0AA4"/>
    <w:rsid w:val="00BA0137"/>
    <w:rsid w:val="00C42DA3"/>
    <w:rsid w:val="00C42E72"/>
    <w:rsid w:val="00D2216A"/>
    <w:rsid w:val="00DB7B62"/>
    <w:rsid w:val="00E46528"/>
    <w:rsid w:val="00EA2C2B"/>
    <w:rsid w:val="00ED3308"/>
    <w:rsid w:val="00F42D4A"/>
    <w:rsid w:val="00F6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E7DD4-7BF2-430F-B7BD-515514FE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0AA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AA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C0AA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AA4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E0F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livier.lovisa@nokia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Parrin</dc:creator>
  <cp:keywords/>
  <cp:lastModifiedBy>Lovisa Olivier (Nokia-DX/Courbevoie)</cp:lastModifiedBy>
  <cp:revision>3</cp:revision>
  <dcterms:created xsi:type="dcterms:W3CDTF">2014-03-17T09:15:00Z</dcterms:created>
  <dcterms:modified xsi:type="dcterms:W3CDTF">2014-03-17T09:19:00Z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8fe6252e-83e4-4d12-8f20-a7f860b82d71</vt:lpwstr>
  </property>
  <property fmtid="{D5CDD505-2E9C-101B-9397-08002B2CF9AE}" pid="3" name="NokiaConfidentiality">
    <vt:lpwstr>Company Confidential</vt:lpwstr>
  </property>
</Properties>
</file>